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left"/>
        <w:rPr>
          <w:b w:val="1"/>
          <w:sz w:val="46"/>
          <w:szCs w:val="46"/>
        </w:rPr>
      </w:pPr>
      <w:bookmarkStart w:colFirst="0" w:colLast="0" w:name="_ybrqj2fdv9lg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The Big Row Hike Row – Frequently Asked Questions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0bax6kwpi6n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What is the challenge?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Ben Gallagher, Ambassador for Love Rowing, is undertaking the ultimate endurance challenge—and you’re invited to join in! Over three days, Ben will:</w:t>
      </w:r>
    </w:p>
    <w:p w:rsidR="00000000" w:rsidDel="00000000" w:rsidP="00000000" w:rsidRDefault="00000000" w:rsidRPr="00000000" w14:paraId="00000004">
      <w:pPr>
        <w:numPr>
          <w:ilvl w:val="0"/>
          <w:numId w:val="2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Row the largest lake and hike the nearest and highest peak in Scotland, England, and Wales.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Be transported overnight between countries—adding sleep deprivation to the challenge.</w:t>
        <w:br w:type="textWrapping"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w05qjigz421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The Route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Scotland - Total Distance 49.94kms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before="28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Row </w:t>
      </w:r>
      <w:r w:rsidDel="00000000" w:rsidR="00000000" w:rsidRPr="00000000">
        <w:rPr>
          <w:b w:val="1"/>
          <w:sz w:val="24"/>
          <w:szCs w:val="24"/>
          <w:rtl w:val="0"/>
        </w:rPr>
        <w:t xml:space="preserve">half of Loch Ness</w:t>
      </w:r>
      <w:r w:rsidDel="00000000" w:rsidR="00000000" w:rsidRPr="00000000">
        <w:rPr>
          <w:sz w:val="24"/>
          <w:szCs w:val="24"/>
          <w:rtl w:val="0"/>
        </w:rPr>
        <w:t xml:space="preserve"> from Fort Augustus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Hike </w:t>
      </w:r>
      <w:r w:rsidDel="00000000" w:rsidR="00000000" w:rsidRPr="00000000">
        <w:rPr>
          <w:b w:val="1"/>
          <w:sz w:val="24"/>
          <w:szCs w:val="24"/>
          <w:rtl w:val="0"/>
        </w:rPr>
        <w:t xml:space="preserve">Meall Fuar-mhonaidh</w:t>
      </w:r>
      <w:r w:rsidDel="00000000" w:rsidR="00000000" w:rsidRPr="00000000">
        <w:rPr>
          <w:sz w:val="24"/>
          <w:szCs w:val="24"/>
          <w:rtl w:val="0"/>
        </w:rPr>
        <w:t xml:space="preserve"> (13.64km hike / elevation 699m)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Complete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36.3km</w:t>
      </w:r>
      <w:r w:rsidDel="00000000" w:rsidR="00000000" w:rsidRPr="00000000">
        <w:rPr>
          <w:sz w:val="24"/>
          <w:szCs w:val="24"/>
          <w:rtl w:val="0"/>
        </w:rPr>
        <w:t xml:space="preserve"> row along the full length of Loch 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England - Total Distance 34.22kms </w:t>
      </w:r>
    </w:p>
    <w:p w:rsidR="00000000" w:rsidDel="00000000" w:rsidP="00000000" w:rsidRDefault="00000000" w:rsidRPr="00000000" w14:paraId="0000000D">
      <w:pPr>
        <w:numPr>
          <w:ilvl w:val="0"/>
          <w:numId w:val="16"/>
        </w:numPr>
        <w:spacing w:before="28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Row </w:t>
      </w:r>
      <w:r w:rsidDel="00000000" w:rsidR="00000000" w:rsidRPr="00000000">
        <w:rPr>
          <w:b w:val="1"/>
          <w:sz w:val="24"/>
          <w:szCs w:val="24"/>
          <w:rtl w:val="0"/>
        </w:rPr>
        <w:t xml:space="preserve">18.08km</w:t>
      </w:r>
      <w:r w:rsidDel="00000000" w:rsidR="00000000" w:rsidRPr="00000000">
        <w:rPr>
          <w:sz w:val="24"/>
          <w:szCs w:val="24"/>
          <w:rtl w:val="0"/>
        </w:rPr>
        <w:t xml:space="preserve"> on </w:t>
      </w:r>
      <w:r w:rsidDel="00000000" w:rsidR="00000000" w:rsidRPr="00000000">
        <w:rPr>
          <w:b w:val="1"/>
          <w:sz w:val="24"/>
          <w:szCs w:val="24"/>
          <w:rtl w:val="0"/>
        </w:rPr>
        <w:t xml:space="preserve">Lake Windermere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Run through </w:t>
      </w:r>
      <w:r w:rsidDel="00000000" w:rsidR="00000000" w:rsidRPr="00000000">
        <w:rPr>
          <w:b w:val="1"/>
          <w:sz w:val="24"/>
          <w:szCs w:val="24"/>
          <w:rtl w:val="0"/>
        </w:rPr>
        <w:t xml:space="preserve">Ambleside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Hike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Fairfield Horseshoe </w:t>
      </w:r>
      <w:r w:rsidDel="00000000" w:rsidR="00000000" w:rsidRPr="00000000">
        <w:rPr>
          <w:sz w:val="24"/>
          <w:szCs w:val="24"/>
          <w:rtl w:val="0"/>
        </w:rPr>
        <w:t xml:space="preserve">(16.14km hike / elevation 873m)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6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Finish the day in </w:t>
      </w:r>
      <w:r w:rsidDel="00000000" w:rsidR="00000000" w:rsidRPr="00000000">
        <w:rPr>
          <w:b w:val="1"/>
          <w:sz w:val="24"/>
          <w:szCs w:val="24"/>
          <w:rtl w:val="0"/>
        </w:rPr>
        <w:t xml:space="preserve">Rydal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Wales – Wednesday 24 September - Total Distance 30.8kms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before="28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Row </w:t>
      </w:r>
      <w:r w:rsidDel="00000000" w:rsidR="00000000" w:rsidRPr="00000000">
        <w:rPr>
          <w:b w:val="1"/>
          <w:sz w:val="24"/>
          <w:szCs w:val="24"/>
          <w:rtl w:val="0"/>
        </w:rPr>
        <w:t xml:space="preserve">6km</w:t>
      </w:r>
      <w:r w:rsidDel="00000000" w:rsidR="00000000" w:rsidRPr="00000000">
        <w:rPr>
          <w:sz w:val="24"/>
          <w:szCs w:val="24"/>
          <w:rtl w:val="0"/>
        </w:rPr>
        <w:t xml:space="preserve"> across </w:t>
      </w:r>
      <w:r w:rsidDel="00000000" w:rsidR="00000000" w:rsidRPr="00000000">
        <w:rPr>
          <w:b w:val="1"/>
          <w:sz w:val="24"/>
          <w:szCs w:val="24"/>
          <w:rtl w:val="0"/>
        </w:rPr>
        <w:t xml:space="preserve">Llyn Tegid</w:t>
      </w:r>
      <w:r w:rsidDel="00000000" w:rsidR="00000000" w:rsidRPr="00000000">
        <w:rPr>
          <w:sz w:val="24"/>
          <w:szCs w:val="24"/>
          <w:rtl w:val="0"/>
        </w:rPr>
        <w:t xml:space="preserve"> (Bala Lake)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Summit </w:t>
      </w:r>
      <w:r w:rsidDel="00000000" w:rsidR="00000000" w:rsidRPr="00000000">
        <w:rPr>
          <w:b w:val="1"/>
          <w:sz w:val="24"/>
          <w:szCs w:val="24"/>
          <w:rtl w:val="0"/>
        </w:rPr>
        <w:t xml:space="preserve">Aran Fawddwy</w:t>
      </w:r>
      <w:r w:rsidDel="00000000" w:rsidR="00000000" w:rsidRPr="00000000">
        <w:rPr>
          <w:sz w:val="24"/>
          <w:szCs w:val="24"/>
          <w:rtl w:val="0"/>
        </w:rPr>
        <w:t xml:space="preserve"> (18.8km hike / elevation 906m)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8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Final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6km</w:t>
      </w:r>
      <w:r w:rsidDel="00000000" w:rsidR="00000000" w:rsidRPr="00000000">
        <w:rPr>
          <w:sz w:val="24"/>
          <w:szCs w:val="24"/>
          <w:rtl w:val="0"/>
        </w:rPr>
        <w:t xml:space="preserve"> row back across Llyn Tegid before sunset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ywjoclefu0c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How do I join in?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join as: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An individual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 team of 3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 group or club</w:t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Match Ben’s challenge in distance and spirit—your way, your location! 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Register to take part through the Enthuse Event page -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https://loverowing.enthuse.com/cf/the-big-row-hike-row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8ndou39ynoh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When does the challenge take place?</w:t>
      </w:r>
    </w:p>
    <w:p w:rsidR="00000000" w:rsidDel="00000000" w:rsidP="00000000" w:rsidRDefault="00000000" w:rsidRPr="00000000" w14:paraId="0000001F">
      <w:pPr>
        <w:numPr>
          <w:ilvl w:val="0"/>
          <w:numId w:val="1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Ben’s challenge: 22–24 September 2025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9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Participant window: 22 September–5 October 2025</w:t>
        <w:br w:type="textWrapping"/>
        <w:br w:type="textWrapping"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qd2gxqbdtvv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How do I register?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Register via the Enthuse website as:</w:t>
      </w:r>
    </w:p>
    <w:p w:rsidR="00000000" w:rsidDel="00000000" w:rsidP="00000000" w:rsidRDefault="00000000" w:rsidRPr="00000000" w14:paraId="00000024">
      <w:pPr>
        <w:numPr>
          <w:ilvl w:val="0"/>
          <w:numId w:val="1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An individual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 team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 club or group</w:t>
        <w:br w:type="textWrapping"/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7yjlg2ai9ad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Is there a registration fee?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No! Registration is free.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However, we ask you to: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Raise £100 (individuals or teams of 3)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Raise £500 (clubs/organisations)</w:t>
        <w:br w:type="textWrapping"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isp2pqep6rz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When do registrations close?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Preferably by Thursday 18 September 2025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Final deadline: Friday 26 September 2025</w:t>
        <w:br w:type="textWrapping"/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earlier you register, the better your prep and fundraising!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37op85fkzdj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Can I get a refund if I cancel?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refunds are needed—registration is free. No problem if you can't take part.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/>
      </w:pPr>
      <w:bookmarkStart w:colFirst="0" w:colLast="0" w:name="_uqjhulcazwc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How do I take part?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Pick Scotland, England, Wales—or all three!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Match Ben’s distances your way: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Rowing: On water or indoor rowing machine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Hiking: Walk, run, push (wheelchair users), hike, or even use stairs or an indoor climbing wall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esj06io88eb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Is there a minimum age to take part?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British Rowing recommends year 8 and up for rowing activities.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ilc6ml7nlhs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What will happen during The Big Row?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Follow Ben’s challenge live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Complete your row/hike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Log your distance and time - use the Enthuse platform to log your distances - </w:t>
      </w:r>
      <w:r w:rsidDel="00000000" w:rsidR="00000000" w:rsidRPr="00000000">
        <w:rPr>
          <w:b w:val="1"/>
          <w:color w:val="222222"/>
          <w:rtl w:val="0"/>
        </w:rPr>
        <w:t xml:space="preserve">Participants can register their rowing and hiking distance in two ways:</w:t>
      </w:r>
    </w:p>
    <w:p w:rsidR="00000000" w:rsidDel="00000000" w:rsidP="00000000" w:rsidRDefault="00000000" w:rsidRPr="00000000" w14:paraId="00000042">
      <w:pPr>
        <w:shd w:fill="ffffff" w:val="clear"/>
        <w:spacing w:after="200" w:before="200" w:lineRule="auto"/>
        <w:rPr>
          <w:b w:val="1"/>
          <w:color w:val="222222"/>
        </w:rPr>
      </w:pPr>
      <w:r w:rsidDel="00000000" w:rsidR="00000000" w:rsidRPr="00000000">
        <w:rPr>
          <w:b w:val="1"/>
          <w:color w:val="222222"/>
        </w:rPr>
        <w:drawing>
          <wp:inline distB="114300" distT="114300" distL="114300" distR="114300">
            <wp:extent cx="165100" cy="165100"/>
            <wp:effectExtent b="0" l="0" r="0" t="0"/>
            <wp:docPr descr="1️⃣" id="1" name="image2.png"/>
            <a:graphic>
              <a:graphicData uri="http://schemas.openxmlformats.org/drawingml/2006/picture">
                <pic:pic>
                  <pic:nvPicPr>
                    <pic:cNvPr descr="1️⃣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b w:val="1"/>
          <w:color w:val="222222"/>
          <w:rtl w:val="0"/>
        </w:rPr>
        <w:t xml:space="preserve">Automatic tracking via Strava</w:t>
      </w:r>
    </w:p>
    <w:p w:rsidR="00000000" w:rsidDel="00000000" w:rsidP="00000000" w:rsidRDefault="00000000" w:rsidRPr="00000000" w14:paraId="00000043">
      <w:pPr>
        <w:numPr>
          <w:ilvl w:val="0"/>
          <w:numId w:val="15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Connect your Strava account to your fundraising page (select </w:t>
      </w:r>
      <w:r w:rsidDel="00000000" w:rsidR="00000000" w:rsidRPr="00000000">
        <w:rPr>
          <w:i w:val="1"/>
          <w:color w:val="222222"/>
          <w:rtl w:val="0"/>
        </w:rPr>
        <w:t xml:space="preserve">“Connect to Strava”</w:t>
      </w:r>
      <w:r w:rsidDel="00000000" w:rsidR="00000000" w:rsidRPr="00000000">
        <w:rPr>
          <w:color w:val="222222"/>
          <w:rtl w:val="0"/>
        </w:rPr>
        <w:t xml:space="preserve"> under your fundraising story)</w:t>
      </w:r>
    </w:p>
    <w:p w:rsidR="00000000" w:rsidDel="00000000" w:rsidP="00000000" w:rsidRDefault="00000000" w:rsidRPr="00000000" w14:paraId="00000044">
      <w:pPr>
        <w:numPr>
          <w:ilvl w:val="0"/>
          <w:numId w:val="15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Once connected, your activities will automatically sync</w:t>
      </w:r>
    </w:p>
    <w:p w:rsidR="00000000" w:rsidDel="00000000" w:rsidP="00000000" w:rsidRDefault="00000000" w:rsidRPr="00000000" w14:paraId="00000045">
      <w:pPr>
        <w:shd w:fill="ffffff" w:val="clear"/>
        <w:spacing w:after="200" w:before="200" w:lineRule="auto"/>
        <w:rPr>
          <w:b w:val="1"/>
          <w:color w:val="222222"/>
        </w:rPr>
      </w:pPr>
      <w:r w:rsidDel="00000000" w:rsidR="00000000" w:rsidRPr="00000000">
        <w:rPr>
          <w:color w:val="222222"/>
        </w:rPr>
        <w:drawing>
          <wp:inline distB="114300" distT="114300" distL="114300" distR="114300">
            <wp:extent cx="165100" cy="165100"/>
            <wp:effectExtent b="0" l="0" r="0" t="0"/>
            <wp:docPr descr="2️⃣" id="2" name="image1.png"/>
            <a:graphic>
              <a:graphicData uri="http://schemas.openxmlformats.org/drawingml/2006/picture">
                <pic:pic>
                  <pic:nvPicPr>
                    <pic:cNvPr descr="2️⃣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b w:val="1"/>
          <w:color w:val="222222"/>
          <w:rtl w:val="0"/>
        </w:rPr>
        <w:t xml:space="preserve">Manual entry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Add activities directly on your fundraising page using the </w:t>
      </w:r>
      <w:r w:rsidDel="00000000" w:rsidR="00000000" w:rsidRPr="00000000">
        <w:rPr>
          <w:i w:val="1"/>
          <w:color w:val="222222"/>
          <w:rtl w:val="0"/>
        </w:rPr>
        <w:t xml:space="preserve">“Add an activity”</w:t>
      </w:r>
      <w:r w:rsidDel="00000000" w:rsidR="00000000" w:rsidRPr="00000000">
        <w:rPr>
          <w:color w:val="222222"/>
          <w:rtl w:val="0"/>
        </w:rPr>
        <w:t xml:space="preserve"> option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Or create manual activities on Strava itself — they’ll sync across</w:t>
      </w:r>
    </w:p>
    <w:p w:rsidR="00000000" w:rsidDel="00000000" w:rsidP="00000000" w:rsidRDefault="00000000" w:rsidRPr="00000000" w14:paraId="00000048">
      <w:pPr>
        <w:shd w:fill="ffffff" w:val="clear"/>
        <w:spacing w:after="200" w:before="200" w:lineRule="auto"/>
        <w:rPr>
          <w:color w:val="1155cc"/>
          <w:u w:val="single"/>
        </w:rPr>
      </w:pPr>
      <w:r w:rsidDel="00000000" w:rsidR="00000000" w:rsidRPr="00000000">
        <w:rPr>
          <w:color w:val="222222"/>
          <w:rtl w:val="0"/>
        </w:rPr>
        <w:t xml:space="preserve">Activities must be completed between </w:t>
      </w:r>
      <w:r w:rsidDel="00000000" w:rsidR="00000000" w:rsidRPr="00000000">
        <w:rPr>
          <w:b w:val="1"/>
          <w:color w:val="222222"/>
          <w:rtl w:val="0"/>
        </w:rPr>
        <w:t xml:space="preserve">22 September – 5 October</w:t>
      </w:r>
      <w:r w:rsidDel="00000000" w:rsidR="00000000" w:rsidRPr="00000000">
        <w:rPr>
          <w:color w:val="222222"/>
          <w:rtl w:val="0"/>
        </w:rPr>
        <w:t xml:space="preserve"> to count towards the challenge.</w:t>
        <w:br w:type="textWrapping"/>
        <w:t xml:space="preserve">For more info: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Strava FAQS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3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Watch your progress on the leaderboard. </w:t>
        <w:br w:type="textWrapping"/>
        <w:br w:type="textWrapping"/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gflef84mr5i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Can I take part if I don’t row?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Yes! You can:</w:t>
      </w:r>
    </w:p>
    <w:p w:rsidR="00000000" w:rsidDel="00000000" w:rsidP="00000000" w:rsidRDefault="00000000" w:rsidRPr="00000000" w14:paraId="0000004E">
      <w:pPr>
        <w:numPr>
          <w:ilvl w:val="0"/>
          <w:numId w:val="1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Join a team where others row and you hike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1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Or why not start? You can start indoor rowing or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Learn to Row</w:t>
        </w:r>
      </w:hyperlink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7n81gxqfil3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Can I choose an alternative form of activity?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Absolutely. Adapt the activity to suit your needs or ability. Check out specific adaptations:</w:t>
        <w:br w:type="textWrapping"/>
        <w:t xml:space="preserve"> 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afterAutospacing="0" w:before="240" w:lineRule="auto"/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Wheelchair-Friendly Walks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Adaptive rowing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20m2zoy4bap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Is there advice on training?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Yes! You can use the following for training plans for all levels, virtual sessions, workout videos and nutrition and equipment tips.</w:t>
      </w:r>
    </w:p>
    <w:p w:rsidR="00000000" w:rsidDel="00000000" w:rsidP="00000000" w:rsidRDefault="00000000" w:rsidRPr="00000000" w14:paraId="00000059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Go Row Indoor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Inside Indoor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Zoom Ergos</w:t>
        </w:r>
      </w:hyperlink>
      <w:hyperlink r:id="rId16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your ‘hike’ phase check out: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Advice and to access resources about walking and rambling: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https://www.ramblers.org.uk/go-walking-hub/walking-advice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Advice and to access resources about climbing: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https://thebmc.co.uk/en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zj8vksievv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What is the fundraising target?</w:t>
      </w:r>
    </w:p>
    <w:p w:rsidR="00000000" w:rsidDel="00000000" w:rsidP="00000000" w:rsidRDefault="00000000" w:rsidRPr="00000000" w14:paraId="00000062">
      <w:pPr>
        <w:numPr>
          <w:ilvl w:val="0"/>
          <w:numId w:val="20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£100 minimum – individuals/teams of 3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£500 minimum – clubs/organisations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20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Goal: Together we aim to raise £30,000 for inclusive and accessible rowing</w:t>
        <w:br w:type="textWrapping"/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0177htjcj0z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Is there support for fundraising?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Yes!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You’ll get a personal fundraising page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We’ll send tips and social media assets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Watch out for rewards and updates!</w:t>
        <w:br w:type="textWrapping"/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Need help? Contact: info@loverowing.org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ymlc0yiqwmg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What if Ben does not complete the challenge?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Ben can’t complete it due to unforeseen circumstances, the challenge still goes ahead for you! We’ll share the known distances and routes so you become the hero.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p1enevujpkp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What if I don’t complete the challenge or raise money?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It’s OK—life happens. Just do your best. Every effort matters. If you've raised money but can't participate, please inform your donors.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xyybadtowdh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What are the benefits to my rowing club?</w:t>
      </w:r>
    </w:p>
    <w:p w:rsidR="00000000" w:rsidDel="00000000" w:rsidP="00000000" w:rsidRDefault="00000000" w:rsidRPr="00000000" w14:paraId="00000074">
      <w:pPr>
        <w:numPr>
          <w:ilvl w:val="0"/>
          <w:numId w:val="1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Great team-building activity</w:t>
        <w:br w:type="textWrapping"/>
      </w:r>
    </w:p>
    <w:p w:rsidR="00000000" w:rsidDel="00000000" w:rsidP="00000000" w:rsidRDefault="00000000" w:rsidRPr="00000000" w14:paraId="00000075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Community outreach opportunity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1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Open-day for new participants</w:t>
        <w:br w:type="textWrapping"/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Bonus: 50% of your raised funds can be claimed back through the Inclusive Club Fund grant scheme (for affiliated clubs).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cke8ruv74q9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How does the Inclusive Club Fund grant work?</w:t>
      </w:r>
    </w:p>
    <w:p w:rsidR="00000000" w:rsidDel="00000000" w:rsidP="00000000" w:rsidRDefault="00000000" w:rsidRPr="00000000" w14:paraId="0000007A">
      <w:pPr>
        <w:numPr>
          <w:ilvl w:val="0"/>
          <w:numId w:val="1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Raise £500+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Be a British, Scottish or Welsh Rowing affiliated club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50% of your raised funds go back to your club via a grant</w:t>
        <w:br w:type="textWrapping"/>
      </w:r>
    </w:p>
    <w:p w:rsidR="00000000" w:rsidDel="00000000" w:rsidP="00000000" w:rsidRDefault="00000000" w:rsidRPr="00000000" w14:paraId="0000007D">
      <w:pPr>
        <w:numPr>
          <w:ilvl w:val="0"/>
          <w:numId w:val="1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Grants must support inclusive rowing in line with Love Rowing’s mission</w:t>
        <w:br w:type="textWrapping"/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Grant info and applications shared by 5 November 2025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94hvpppyyr9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Still have questions?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Contact the Love Rowing team: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info@loverowing.org</w:t>
        </w:r>
      </w:hyperlink>
      <w:r w:rsidDel="00000000" w:rsidR="00000000" w:rsidRPr="00000000">
        <w:rPr>
          <w:rtl w:val="0"/>
        </w:rPr>
        <w:t xml:space="preserve">. We’re here to help you every step (and stroke) of the way!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heoutdoorguide.co.uk/walking-routes/wheelchair-friendly-walks/" TargetMode="External"/><Relationship Id="rId10" Type="http://schemas.openxmlformats.org/officeDocument/2006/relationships/hyperlink" Target="https://www.britishrowing.org/go-rowing/learn-to-row/learn-to-row-courses-list/" TargetMode="External"/><Relationship Id="rId13" Type="http://schemas.openxmlformats.org/officeDocument/2006/relationships/hyperlink" Target="https://www.britishrowing.org/indoor-rowing/go-row-indoor/" TargetMode="External"/><Relationship Id="rId12" Type="http://schemas.openxmlformats.org/officeDocument/2006/relationships/hyperlink" Target="https://www.britishrowing.org/indoor-rowing/go-row-indoor/how-to-indoor-row/adaptive-indoor-rowin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4rc804.na1.hs-sales-engage.com/Ctc/RD+23284/c4rc804/Jl22-6qcW7lCdLW6lZ3mJW9j1f9Q1Fw73gW1fS1tB6bl0DmW7rtXDj2dS2H1W4QJHlb4Tl6sGW4rX0fw1jgnS5W2BQk5h8-jS5yN8nqBZhxFWkTW3LyQdH6D8lC1V3VkBY1RMR2jW6tMd4_8H61XDN5LMgRCcGBlVW7N7VKf8GlldFW9l9-Fw70Tc8sW5J5smp840WXsW2F-Y4h3qTD64VgptsD12ql4MW4qlcbC30CV5rW1nb7HK29RJb9V2tx2F390PhfW7DNxqD7pwtnyN2V6tswXWWf7W6cP98H8WzNH2W4lTGpq6mlK0FW43FzMt2203YZf2g1sCM04" TargetMode="External"/><Relationship Id="rId15" Type="http://schemas.openxmlformats.org/officeDocument/2006/relationships/hyperlink" Target="https://www.zoomergos.com/" TargetMode="External"/><Relationship Id="rId14" Type="http://schemas.openxmlformats.org/officeDocument/2006/relationships/hyperlink" Target="https://insideindoor.com/" TargetMode="External"/><Relationship Id="rId17" Type="http://schemas.openxmlformats.org/officeDocument/2006/relationships/hyperlink" Target="https://www.ramblers.org.uk/go-walking-hub/walking-advice" TargetMode="External"/><Relationship Id="rId16" Type="http://schemas.openxmlformats.org/officeDocument/2006/relationships/hyperlink" Target="https://insideindoor.com/" TargetMode="External"/><Relationship Id="rId5" Type="http://schemas.openxmlformats.org/officeDocument/2006/relationships/styles" Target="styles.xml"/><Relationship Id="rId19" Type="http://schemas.openxmlformats.org/officeDocument/2006/relationships/hyperlink" Target="mailto:info@loverowing.org" TargetMode="External"/><Relationship Id="rId6" Type="http://schemas.openxmlformats.org/officeDocument/2006/relationships/hyperlink" Target="https://loverowing.enthuse.com/cf/the-big-row-hike-row" TargetMode="External"/><Relationship Id="rId18" Type="http://schemas.openxmlformats.org/officeDocument/2006/relationships/hyperlink" Target="https://thebmc.co.uk/en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